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210.0" w:type="dxa"/>
        <w:jc w:val="left"/>
        <w:tblInd w:w="453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0"/>
        <w:tblGridChange w:id="0">
          <w:tblGrid>
            <w:gridCol w:w="52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Ректору Университета Вернадского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Е.А. Певцовой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Ф.И.О. ________________________________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Договору №___________ от 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подготовки____________________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обучения___________________________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ЗАЯВЛЕНИЕ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предоставлении скидки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Прошу предоставить скидку по оплате образовательных услуг на основании п.п.______ п. 2.8. Положения об основаниях и порядке снижения стоимости платных образовательных услуг для обучающихся Университета Вернадского.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 ___________ 20__</w:t>
        <w:tab/>
        <w:tab/>
        <w:tab/>
        <w:t xml:space="preserve">_________________/________________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подпись</w:t>
        <w:tab/>
        <w:tab/>
        <w:t xml:space="preserve">ФИО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851" w:top="709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